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E6" w:rsidRPr="00843163" w:rsidRDefault="00FF51E6" w:rsidP="00FF51E6">
      <w:pPr>
        <w:pBdr>
          <w:right w:val="single" w:sz="6" w:space="6" w:color="999999"/>
        </w:pBd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43163">
        <w:rPr>
          <w:rFonts w:ascii="Arial" w:hAnsi="Arial" w:cs="Arial"/>
          <w:b/>
          <w:sz w:val="24"/>
          <w:szCs w:val="24"/>
          <w:u w:val="single"/>
        </w:rPr>
        <w:t>List of Books Titles for Kids About Racism</w:t>
      </w:r>
    </w:p>
    <w:p w:rsidR="00FF51E6" w:rsidRPr="00843163" w:rsidRDefault="00FF51E6" w:rsidP="00FF51E6">
      <w:pPr>
        <w:pBdr>
          <w:right w:val="single" w:sz="6" w:space="6" w:color="999999"/>
        </w:pBd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51E6" w:rsidRDefault="00FF51E6" w:rsidP="00FF51E6">
      <w:pPr>
        <w:pBdr>
          <w:right w:val="single" w:sz="6" w:space="6" w:color="999999"/>
        </w:pBd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F51E6" w:rsidRPr="00763811" w:rsidRDefault="00FF51E6" w:rsidP="00FF51E6">
      <w:pPr>
        <w:pBdr>
          <w:right w:val="single" w:sz="6" w:space="6" w:color="999999"/>
        </w:pBd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F51E6" w:rsidRPr="008D6925" w:rsidRDefault="00FF51E6" w:rsidP="00FF51E6">
      <w:pPr>
        <w:pBdr>
          <w:right w:val="single" w:sz="6" w:space="6" w:color="999999"/>
        </w:pBdr>
        <w:shd w:val="clear" w:color="auto" w:fill="FFFFFF"/>
        <w:spacing w:after="0" w:line="240" w:lineRule="auto"/>
        <w:rPr>
          <w:rFonts w:ascii="Arial" w:hAnsi="Arial" w:cs="Arial"/>
          <w:b/>
          <w:color w:val="00B0F0"/>
          <w:sz w:val="20"/>
          <w:szCs w:val="20"/>
          <w:u w:val="single"/>
        </w:rPr>
      </w:pPr>
      <w:r w:rsidRPr="008D6925">
        <w:rPr>
          <w:rFonts w:ascii="Arial" w:hAnsi="Arial" w:cs="Arial"/>
          <w:b/>
          <w:color w:val="00B0F0"/>
          <w:sz w:val="20"/>
          <w:szCs w:val="20"/>
          <w:u w:val="single"/>
        </w:rPr>
        <w:t>Group A   Pre-School/PK/Primary Aged Students</w:t>
      </w:r>
    </w:p>
    <w:p w:rsidR="00FF51E6" w:rsidRPr="00763811" w:rsidRDefault="00FF51E6" w:rsidP="00FF51E6">
      <w:pPr>
        <w:pBdr>
          <w:right w:val="single" w:sz="6" w:space="6" w:color="999999"/>
        </w:pBd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F51E6" w:rsidRPr="008D6925" w:rsidRDefault="00FF51E6" w:rsidP="00FF51E6">
      <w:pPr>
        <w:pStyle w:val="Heading1"/>
        <w:numPr>
          <w:ilvl w:val="0"/>
          <w:numId w:val="2"/>
        </w:numPr>
        <w:shd w:val="clear" w:color="auto" w:fill="FFFFFF"/>
        <w:spacing w:before="0"/>
        <w:rPr>
          <w:rFonts w:ascii="Arial" w:hAnsi="Arial" w:cs="Arial"/>
          <w:color w:val="00B0F0"/>
          <w:sz w:val="24"/>
          <w:szCs w:val="24"/>
          <w:u w:val="single"/>
        </w:rPr>
      </w:pPr>
      <w:r w:rsidRPr="008D6925">
        <w:rPr>
          <w:rFonts w:ascii="Arial" w:hAnsi="Arial" w:cs="Arial"/>
          <w:color w:val="00B0F0"/>
          <w:sz w:val="24"/>
          <w:szCs w:val="24"/>
          <w:u w:val="single"/>
        </w:rPr>
        <w:t>Not My Idea: A Book About Whiteness</w:t>
      </w:r>
    </w:p>
    <w:p w:rsidR="00FF51E6" w:rsidRDefault="00FF51E6" w:rsidP="00FF51E6">
      <w:pPr>
        <w:pBdr>
          <w:right w:val="single" w:sz="6" w:space="6" w:color="999999"/>
        </w:pBdr>
        <w:shd w:val="clear" w:color="auto" w:fill="FFFFFF"/>
        <w:spacing w:after="0" w:line="240" w:lineRule="auto"/>
        <w:rPr>
          <w:rFonts w:ascii="Arial" w:hAnsi="Arial" w:cs="Arial"/>
          <w:color w:val="757575"/>
          <w:sz w:val="20"/>
          <w:szCs w:val="20"/>
        </w:rPr>
      </w:pPr>
      <w:r>
        <w:rPr>
          <w:rStyle w:val="pane-title"/>
          <w:rFonts w:ascii="Arial" w:hAnsi="Arial" w:cs="Arial"/>
          <w:color w:val="3A3A3A"/>
        </w:rPr>
        <w:t>by</w:t>
      </w:r>
      <w:r>
        <w:rPr>
          <w:rStyle w:val="apple-converted-space"/>
          <w:rFonts w:ascii="Arial" w:hAnsi="Arial" w:cs="Arial"/>
          <w:color w:val="3A3A3A"/>
        </w:rPr>
        <w:t> </w:t>
      </w:r>
      <w:hyperlink r:id="rId5" w:history="1">
        <w:r>
          <w:rPr>
            <w:rStyle w:val="Hyperlink"/>
            <w:rFonts w:ascii="Arial" w:hAnsi="Arial" w:cs="Arial"/>
            <w:color w:val="999999"/>
            <w:sz w:val="20"/>
            <w:szCs w:val="20"/>
          </w:rPr>
          <w:t>Anastasia Higginbotham</w:t>
        </w:r>
      </w:hyperlink>
      <w:r>
        <w:rPr>
          <w:rFonts w:ascii="Arial" w:hAnsi="Arial" w:cs="Arial"/>
          <w:color w:val="757575"/>
          <w:sz w:val="20"/>
          <w:szCs w:val="20"/>
        </w:rPr>
        <w:t xml:space="preserve"> 2018</w:t>
      </w:r>
    </w:p>
    <w:p w:rsidR="00FF51E6" w:rsidRDefault="00FF51E6" w:rsidP="00FF51E6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A3A3A"/>
          <w:sz w:val="21"/>
          <w:szCs w:val="21"/>
        </w:rPr>
      </w:pPr>
      <w:r>
        <w:rPr>
          <w:rFonts w:ascii="Arial" w:hAnsi="Arial" w:cs="Arial"/>
          <w:i/>
          <w:iCs/>
          <w:color w:val="3A3A3A"/>
          <w:sz w:val="21"/>
          <w:szCs w:val="21"/>
        </w:rPr>
        <w:t>Common Sense says</w:t>
      </w:r>
    </w:p>
    <w:p w:rsidR="00FF51E6" w:rsidRDefault="00FF51E6" w:rsidP="00FF51E6">
      <w:pPr>
        <w:shd w:val="clear" w:color="auto" w:fill="FFFFFF"/>
        <w:spacing w:line="270" w:lineRule="atLeast"/>
        <w:rPr>
          <w:rFonts w:ascii="Arial" w:hAnsi="Arial" w:cs="Arial"/>
          <w:color w:val="3A3A3A"/>
          <w:sz w:val="36"/>
          <w:szCs w:val="36"/>
        </w:rPr>
      </w:pPr>
      <w:r>
        <w:rPr>
          <w:rFonts w:ascii="Arial" w:hAnsi="Arial" w:cs="Arial"/>
          <w:color w:val="3A3A3A"/>
          <w:sz w:val="36"/>
          <w:szCs w:val="36"/>
        </w:rPr>
        <w:t>age 8+</w:t>
      </w:r>
    </w:p>
    <w:p w:rsidR="00FF51E6" w:rsidRDefault="00FF51E6" w:rsidP="00FF51E6">
      <w:pPr>
        <w:pStyle w:val="Heading1"/>
        <w:shd w:val="clear" w:color="auto" w:fill="FFFFFF"/>
        <w:spacing w:before="0"/>
        <w:ind w:left="360"/>
        <w:rPr>
          <w:rFonts w:ascii="Arial" w:hAnsi="Arial" w:cs="Arial"/>
          <w:color w:val="C00000"/>
          <w:sz w:val="24"/>
          <w:szCs w:val="24"/>
          <w:u w:val="single"/>
        </w:rPr>
      </w:pPr>
    </w:p>
    <w:p w:rsidR="00FF51E6" w:rsidRPr="008D6925" w:rsidRDefault="00FF51E6" w:rsidP="00FF51E6">
      <w:pPr>
        <w:pStyle w:val="Heading1"/>
        <w:numPr>
          <w:ilvl w:val="0"/>
          <w:numId w:val="2"/>
        </w:numPr>
        <w:shd w:val="clear" w:color="auto" w:fill="FFFFFF"/>
        <w:spacing w:before="0"/>
        <w:rPr>
          <w:rFonts w:ascii="Arial" w:hAnsi="Arial" w:cs="Arial"/>
          <w:color w:val="00B0F0"/>
          <w:sz w:val="24"/>
          <w:szCs w:val="24"/>
          <w:u w:val="single"/>
        </w:rPr>
      </w:pPr>
      <w:r w:rsidRPr="008D6925">
        <w:rPr>
          <w:rFonts w:ascii="Arial" w:hAnsi="Arial" w:cs="Arial"/>
          <w:color w:val="00B0F0"/>
          <w:sz w:val="24"/>
          <w:szCs w:val="24"/>
          <w:u w:val="single"/>
        </w:rPr>
        <w:t>Todos Iguales / All Equal: Un Corrido De Lemon Grove / A Ballad of Lemon Grove</w:t>
      </w:r>
    </w:p>
    <w:p w:rsidR="00FF51E6" w:rsidRDefault="00FF51E6" w:rsidP="00FF51E6">
      <w:pPr>
        <w:shd w:val="clear" w:color="auto" w:fill="FFFFFF"/>
        <w:spacing w:line="240" w:lineRule="auto"/>
        <w:rPr>
          <w:rStyle w:val="apple-converted-space"/>
          <w:rFonts w:ascii="Arial" w:hAnsi="Arial" w:cs="Arial"/>
          <w:color w:val="3A3A3A"/>
        </w:rPr>
      </w:pPr>
      <w:r>
        <w:rPr>
          <w:rStyle w:val="apple-converted-space"/>
          <w:rFonts w:ascii="Arial" w:hAnsi="Arial" w:cs="Arial"/>
          <w:color w:val="3A3A3A"/>
        </w:rPr>
        <w:t> By Christy Hale</w:t>
      </w:r>
    </w:p>
    <w:p w:rsidR="00FF51E6" w:rsidRDefault="00FF51E6" w:rsidP="00FF51E6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A3A3A"/>
          <w:sz w:val="21"/>
          <w:szCs w:val="21"/>
        </w:rPr>
      </w:pPr>
      <w:r>
        <w:rPr>
          <w:rFonts w:ascii="Arial" w:hAnsi="Arial" w:cs="Arial"/>
          <w:i/>
          <w:iCs/>
          <w:color w:val="3A3A3A"/>
          <w:sz w:val="21"/>
          <w:szCs w:val="21"/>
        </w:rPr>
        <w:lastRenderedPageBreak/>
        <w:t>Common Sense says</w:t>
      </w:r>
    </w:p>
    <w:p w:rsidR="00FF51E6" w:rsidRDefault="00FF51E6" w:rsidP="00FF51E6">
      <w:pPr>
        <w:shd w:val="clear" w:color="auto" w:fill="FFFFFF"/>
        <w:spacing w:line="240" w:lineRule="auto"/>
        <w:rPr>
          <w:rStyle w:val="apple-converted-space"/>
          <w:rFonts w:ascii="Arial" w:hAnsi="Arial" w:cs="Arial"/>
          <w:color w:val="3A3A3A"/>
        </w:rPr>
      </w:pPr>
      <w:r>
        <w:rPr>
          <w:rStyle w:val="apple-converted-space"/>
          <w:rFonts w:ascii="Arial" w:hAnsi="Arial" w:cs="Arial"/>
          <w:color w:val="3A3A3A"/>
        </w:rPr>
        <w:t>Age 8+</w:t>
      </w:r>
    </w:p>
    <w:p w:rsidR="00FF51E6" w:rsidRDefault="00FF51E6" w:rsidP="00FF51E6">
      <w:pPr>
        <w:shd w:val="clear" w:color="auto" w:fill="FFFFFF"/>
        <w:spacing w:line="240" w:lineRule="auto"/>
        <w:rPr>
          <w:rStyle w:val="apple-converted-space"/>
          <w:rFonts w:ascii="Arial" w:hAnsi="Arial" w:cs="Arial"/>
          <w:color w:val="3A3A3A"/>
        </w:rPr>
      </w:pPr>
      <w:r>
        <w:rPr>
          <w:rStyle w:val="apple-converted-space"/>
          <w:rFonts w:ascii="Arial" w:hAnsi="Arial" w:cs="Arial"/>
          <w:color w:val="3A3A3A"/>
        </w:rPr>
        <w:t>Nonfiction</w:t>
      </w:r>
    </w:p>
    <w:p w:rsidR="00FF51E6" w:rsidRDefault="00FF51E6" w:rsidP="00FF51E6">
      <w:pPr>
        <w:numPr>
          <w:ilvl w:val="0"/>
          <w:numId w:val="3"/>
        </w:numPr>
        <w:pBdr>
          <w:right w:val="single" w:sz="6" w:space="6" w:color="999999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757575"/>
          <w:sz w:val="20"/>
          <w:szCs w:val="20"/>
        </w:rPr>
      </w:pPr>
      <w:r w:rsidRPr="008D6925">
        <w:rPr>
          <w:rFonts w:ascii="Arial" w:hAnsi="Arial" w:cs="Arial"/>
          <w:b/>
          <w:color w:val="00B0F0"/>
          <w:sz w:val="24"/>
          <w:szCs w:val="24"/>
          <w:u w:val="single"/>
        </w:rPr>
        <w:t>My Shoes and I: Crossing Three Borders / Mis Zapatos y Yo: Cruzando Tres Fronteras</w:t>
      </w:r>
      <w:r w:rsidRPr="008D6925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  <w:color w:val="3A3A3A"/>
        </w:rPr>
        <w:t xml:space="preserve">by </w:t>
      </w:r>
      <w:hyperlink r:id="rId6" w:history="1">
        <w:r>
          <w:rPr>
            <w:rStyle w:val="Hyperlink"/>
            <w:rFonts w:ascii="Arial" w:hAnsi="Arial" w:cs="Arial"/>
            <w:color w:val="999999"/>
            <w:sz w:val="20"/>
            <w:szCs w:val="20"/>
          </w:rPr>
          <w:t>René Colato Laínez</w:t>
        </w:r>
      </w:hyperlink>
    </w:p>
    <w:p w:rsidR="00FF51E6" w:rsidRDefault="00FF51E6" w:rsidP="00FF51E6">
      <w:pPr>
        <w:numPr>
          <w:ilvl w:val="0"/>
          <w:numId w:val="3"/>
        </w:numPr>
        <w:pBdr>
          <w:right w:val="single" w:sz="6" w:space="6" w:color="999999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757575"/>
          <w:sz w:val="20"/>
          <w:szCs w:val="20"/>
        </w:rPr>
      </w:pPr>
      <w:r>
        <w:rPr>
          <w:rStyle w:val="apple-converted-space"/>
          <w:rFonts w:ascii="Arial" w:hAnsi="Arial" w:cs="Arial"/>
          <w:color w:val="757575"/>
          <w:sz w:val="20"/>
          <w:szCs w:val="20"/>
        </w:rPr>
        <w:t> </w:t>
      </w:r>
      <w:hyperlink r:id="rId7" w:history="1">
        <w:r>
          <w:rPr>
            <w:rStyle w:val="Hyperlink"/>
            <w:rFonts w:ascii="Arial" w:hAnsi="Arial" w:cs="Arial"/>
            <w:color w:val="999999"/>
            <w:sz w:val="20"/>
            <w:szCs w:val="20"/>
          </w:rPr>
          <w:t>Picture Book</w:t>
        </w:r>
      </w:hyperlink>
    </w:p>
    <w:p w:rsidR="00FF51E6" w:rsidRPr="006351B0" w:rsidRDefault="00D96E07" w:rsidP="00FF51E6">
      <w:pPr>
        <w:spacing w:after="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</w:rPr>
      </w:pPr>
      <w:hyperlink r:id="rId8" w:history="1"/>
    </w:p>
    <w:p w:rsidR="00FF51E6" w:rsidRPr="008D6925" w:rsidRDefault="00FF51E6" w:rsidP="00FF51E6">
      <w:pPr>
        <w:pStyle w:val="Heading1"/>
        <w:shd w:val="clear" w:color="auto" w:fill="FFFFFF"/>
        <w:spacing w:before="0"/>
        <w:rPr>
          <w:rFonts w:ascii="Arial" w:hAnsi="Arial" w:cs="Arial"/>
          <w:color w:val="00B0F0"/>
          <w:u w:val="single"/>
        </w:rPr>
      </w:pPr>
      <w:r w:rsidRPr="008D6925">
        <w:rPr>
          <w:rFonts w:ascii="Arial" w:hAnsi="Arial" w:cs="Arial"/>
          <w:color w:val="00B0F0"/>
          <w:u w:val="single"/>
        </w:rPr>
        <w:t>Carmela Full of Wishes</w:t>
      </w:r>
    </w:p>
    <w:p w:rsidR="00FF51E6" w:rsidRDefault="00FF51E6" w:rsidP="00FF51E6">
      <w:pPr>
        <w:numPr>
          <w:ilvl w:val="0"/>
          <w:numId w:val="4"/>
        </w:numPr>
        <w:pBdr>
          <w:right w:val="single" w:sz="6" w:space="6" w:color="999999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757575"/>
          <w:sz w:val="20"/>
          <w:szCs w:val="20"/>
        </w:rPr>
      </w:pPr>
      <w:r>
        <w:rPr>
          <w:rStyle w:val="pane-title"/>
          <w:rFonts w:ascii="Arial" w:hAnsi="Arial" w:cs="Arial"/>
          <w:color w:val="3A3A3A"/>
        </w:rPr>
        <w:t xml:space="preserve">By  </w:t>
      </w:r>
      <w:hyperlink r:id="rId9" w:history="1">
        <w:r>
          <w:rPr>
            <w:rStyle w:val="Hyperlink"/>
            <w:rFonts w:ascii="Arial" w:hAnsi="Arial" w:cs="Arial"/>
            <w:color w:val="999999"/>
            <w:sz w:val="20"/>
            <w:szCs w:val="20"/>
          </w:rPr>
          <w:t>Matt de la Peña</w:t>
        </w:r>
      </w:hyperlink>
    </w:p>
    <w:p w:rsidR="00FF51E6" w:rsidRDefault="00FF51E6" w:rsidP="00FF51E6">
      <w:pPr>
        <w:shd w:val="clear" w:color="auto" w:fill="FFFFFF"/>
        <w:rPr>
          <w:rFonts w:ascii="Arial" w:hAnsi="Arial" w:cs="Arial"/>
          <w:color w:val="757575"/>
          <w:sz w:val="20"/>
          <w:szCs w:val="20"/>
        </w:rPr>
      </w:pPr>
      <w:r>
        <w:rPr>
          <w:rStyle w:val="apple-converted-space"/>
          <w:rFonts w:ascii="Arial" w:hAnsi="Arial" w:cs="Arial"/>
          <w:color w:val="757575"/>
          <w:sz w:val="20"/>
          <w:szCs w:val="20"/>
        </w:rPr>
        <w:t>Fiction </w:t>
      </w:r>
    </w:p>
    <w:p w:rsidR="00FF51E6" w:rsidRDefault="00FF51E6" w:rsidP="00FF51E6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A3A3A"/>
          <w:sz w:val="21"/>
          <w:szCs w:val="21"/>
        </w:rPr>
      </w:pPr>
      <w:r>
        <w:rPr>
          <w:rFonts w:ascii="Arial" w:hAnsi="Arial" w:cs="Arial"/>
          <w:i/>
          <w:iCs/>
          <w:color w:val="3A3A3A"/>
          <w:sz w:val="21"/>
          <w:szCs w:val="21"/>
        </w:rPr>
        <w:t>Common Sense says</w:t>
      </w:r>
    </w:p>
    <w:p w:rsidR="00FF51E6" w:rsidRDefault="00FF51E6" w:rsidP="00FF51E6">
      <w:pPr>
        <w:shd w:val="clear" w:color="auto" w:fill="FFFFFF"/>
        <w:spacing w:line="270" w:lineRule="atLeast"/>
        <w:rPr>
          <w:rFonts w:ascii="Arial" w:hAnsi="Arial" w:cs="Arial"/>
          <w:color w:val="3A3A3A"/>
          <w:sz w:val="36"/>
          <w:szCs w:val="36"/>
        </w:rPr>
      </w:pPr>
      <w:r>
        <w:rPr>
          <w:rFonts w:ascii="Arial" w:hAnsi="Arial" w:cs="Arial"/>
          <w:color w:val="3A3A3A"/>
          <w:sz w:val="36"/>
          <w:szCs w:val="36"/>
        </w:rPr>
        <w:t>age 4+</w:t>
      </w:r>
    </w:p>
    <w:p w:rsidR="00FF51E6" w:rsidRPr="008D6925" w:rsidRDefault="00FF51E6" w:rsidP="00FF51E6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Arial" w:hAnsi="Arial" w:cs="Arial"/>
          <w:color w:val="00B0F0"/>
          <w:sz w:val="36"/>
          <w:szCs w:val="36"/>
        </w:rPr>
      </w:pPr>
      <w:r w:rsidRPr="008D6925">
        <w:rPr>
          <w:rFonts w:ascii="Arial" w:eastAsia="Times New Roman" w:hAnsi="Arial" w:cs="Arial"/>
          <w:b/>
          <w:color w:val="00B0F0"/>
          <w:sz w:val="24"/>
          <w:szCs w:val="24"/>
          <w:u w:val="single"/>
        </w:rPr>
        <w:lastRenderedPageBreak/>
        <w:t>Something Happened in Our Town: A Child's Story About Racial Injustice</w:t>
      </w:r>
    </w:p>
    <w:p w:rsidR="00FF51E6" w:rsidRPr="0066283D" w:rsidRDefault="00FF51E6" w:rsidP="00FF51E6">
      <w:pPr>
        <w:pStyle w:val="ListParagraph"/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70757A"/>
          <w:sz w:val="21"/>
          <w:szCs w:val="21"/>
        </w:rPr>
      </w:pPr>
      <w:r w:rsidRPr="0066283D">
        <w:rPr>
          <w:rFonts w:ascii="Arial" w:eastAsia="Times New Roman" w:hAnsi="Arial" w:cs="Arial"/>
          <w:b/>
          <w:color w:val="70757A"/>
          <w:sz w:val="24"/>
          <w:szCs w:val="24"/>
        </w:rPr>
        <w:t>Book by Ann Hazzard</w:t>
      </w:r>
      <w:r w:rsidRPr="0066283D">
        <w:rPr>
          <w:rFonts w:ascii="Arial" w:eastAsia="Times New Roman" w:hAnsi="Arial" w:cs="Arial"/>
          <w:color w:val="70757A"/>
          <w:sz w:val="21"/>
          <w:szCs w:val="21"/>
        </w:rPr>
        <w:t>, Marianne Celano, and Marietta Collins</w:t>
      </w:r>
    </w:p>
    <w:p w:rsidR="00FF51E6" w:rsidRDefault="00FF51E6" w:rsidP="00FF51E6">
      <w:pPr>
        <w:pStyle w:val="ListParagraph"/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653D28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>JUVENILE FICTION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(age 4+)</w:t>
      </w:r>
    </w:p>
    <w:p w:rsidR="00FF51E6" w:rsidRDefault="00FF51E6" w:rsidP="00FF51E6">
      <w:pPr>
        <w:pStyle w:val="ListParagraph"/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FF51E6" w:rsidRPr="008D6925" w:rsidRDefault="00FF51E6" w:rsidP="00FF51E6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</w:rPr>
      </w:pPr>
      <w:r w:rsidRPr="008D6925">
        <w:rPr>
          <w:rFonts w:ascii="Arial" w:eastAsia="Times New Roman" w:hAnsi="Arial" w:cs="Arial"/>
          <w:b/>
          <w:color w:val="00B0F0"/>
          <w:sz w:val="24"/>
          <w:szCs w:val="24"/>
          <w:u w:val="single"/>
        </w:rPr>
        <w:t xml:space="preserve">Antiracist Baby </w:t>
      </w:r>
    </w:p>
    <w:p w:rsidR="00FF51E6" w:rsidRPr="00BC650C" w:rsidRDefault="00FF51E6" w:rsidP="00FF51E6">
      <w:pPr>
        <w:pStyle w:val="ListParagraph"/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70757A"/>
          <w:sz w:val="21"/>
          <w:szCs w:val="21"/>
        </w:rPr>
      </w:pPr>
      <w:r w:rsidRPr="00BC650C">
        <w:rPr>
          <w:rFonts w:ascii="Arial" w:eastAsia="Times New Roman" w:hAnsi="Arial" w:cs="Arial"/>
          <w:color w:val="70757A"/>
          <w:sz w:val="21"/>
          <w:szCs w:val="21"/>
        </w:rPr>
        <w:t>Book by Ibram X. Kendi</w:t>
      </w:r>
    </w:p>
    <w:p w:rsidR="00FF51E6" w:rsidRDefault="00FF51E6" w:rsidP="00FF51E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</w:rPr>
      </w:pPr>
      <w:r w:rsidRPr="004B712A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</w:rPr>
        <w:t>Nonfiction</w:t>
      </w:r>
    </w:p>
    <w:p w:rsidR="00FF51E6" w:rsidRDefault="00FF51E6" w:rsidP="00FF51E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color w:val="333333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</w:rPr>
        <w:t xml:space="preserve">Ages: </w:t>
      </w:r>
      <w:r>
        <w:rPr>
          <w:rFonts w:ascii="Arial" w:eastAsia="Times New Roman" w:hAnsi="Arial" w:cs="Arial"/>
          <w:b/>
          <w:iCs/>
          <w:color w:val="333333"/>
          <w:sz w:val="20"/>
          <w:szCs w:val="20"/>
        </w:rPr>
        <w:t>Babies, Toddlers, and Parents</w:t>
      </w:r>
    </w:p>
    <w:p w:rsidR="00FF51E6" w:rsidRDefault="00FF51E6" w:rsidP="00FF51E6">
      <w:pPr>
        <w:pStyle w:val="ListParagraph"/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FF51E6" w:rsidRDefault="00FF51E6" w:rsidP="00FF51E6">
      <w:pPr>
        <w:shd w:val="clear" w:color="auto" w:fill="FFFFFF"/>
        <w:spacing w:line="270" w:lineRule="atLeast"/>
        <w:rPr>
          <w:rFonts w:ascii="Arial" w:hAnsi="Arial" w:cs="Arial"/>
          <w:color w:val="3A3A3A"/>
          <w:sz w:val="36"/>
          <w:szCs w:val="36"/>
        </w:rPr>
      </w:pPr>
    </w:p>
    <w:p w:rsidR="00FF51E6" w:rsidRDefault="00FF51E6" w:rsidP="00FF51E6">
      <w:pPr>
        <w:shd w:val="clear" w:color="auto" w:fill="FFFFFF"/>
        <w:spacing w:line="240" w:lineRule="auto"/>
        <w:rPr>
          <w:rFonts w:ascii="Arial" w:hAnsi="Arial" w:cs="Arial"/>
          <w:color w:val="3A3A3A"/>
          <w:sz w:val="24"/>
          <w:szCs w:val="24"/>
        </w:rPr>
      </w:pPr>
      <w:r>
        <w:rPr>
          <w:rStyle w:val="apple-converted-space"/>
          <w:rFonts w:ascii="Arial" w:hAnsi="Arial" w:cs="Arial"/>
          <w:color w:val="3A3A3A"/>
        </w:rPr>
        <w:t> </w:t>
      </w:r>
    </w:p>
    <w:p w:rsidR="00FF51E6" w:rsidRDefault="00FF51E6" w:rsidP="00FF51E6">
      <w:pPr>
        <w:shd w:val="clear" w:color="auto" w:fill="FFFFFF"/>
        <w:rPr>
          <w:rFonts w:ascii="Arial" w:hAnsi="Arial" w:cs="Arial"/>
          <w:color w:val="757575"/>
          <w:sz w:val="20"/>
          <w:szCs w:val="20"/>
        </w:rPr>
      </w:pPr>
      <w:r>
        <w:rPr>
          <w:rStyle w:val="apple-converted-space"/>
          <w:rFonts w:ascii="Arial" w:hAnsi="Arial" w:cs="Arial"/>
          <w:color w:val="757575"/>
          <w:sz w:val="20"/>
          <w:szCs w:val="20"/>
        </w:rPr>
        <w:t> </w:t>
      </w:r>
    </w:p>
    <w:p w:rsidR="00FF51E6" w:rsidRPr="008D6925" w:rsidRDefault="00FF51E6" w:rsidP="00FF51E6">
      <w:pPr>
        <w:pBdr>
          <w:right w:val="single" w:sz="2" w:space="0" w:color="999999"/>
        </w:pBdr>
        <w:shd w:val="clear" w:color="auto" w:fill="FFFFFF"/>
        <w:spacing w:after="0" w:line="240" w:lineRule="auto"/>
        <w:jc w:val="center"/>
        <w:rPr>
          <w:rFonts w:ascii="Arial" w:hAnsi="Arial" w:cs="Arial"/>
          <w:color w:val="757575"/>
          <w:sz w:val="24"/>
          <w:szCs w:val="24"/>
        </w:rPr>
      </w:pPr>
      <w:r>
        <w:rPr>
          <w:rFonts w:ascii="Arial" w:hAnsi="Arial" w:cs="Arial"/>
          <w:color w:val="757575"/>
          <w:sz w:val="24"/>
          <w:szCs w:val="24"/>
        </w:rPr>
        <w:lastRenderedPageBreak/>
        <w:t>Page 1</w:t>
      </w:r>
    </w:p>
    <w:p w:rsidR="00FF51E6" w:rsidRDefault="00FF51E6" w:rsidP="00FF51E6">
      <w:pPr>
        <w:pBdr>
          <w:right w:val="single" w:sz="2" w:space="0" w:color="999999"/>
        </w:pBdr>
        <w:shd w:val="clear" w:color="auto" w:fill="FFFFFF"/>
        <w:spacing w:after="0" w:line="240" w:lineRule="auto"/>
        <w:jc w:val="center"/>
        <w:rPr>
          <w:rFonts w:ascii="Arial" w:hAnsi="Arial" w:cs="Arial"/>
          <w:color w:val="757575"/>
          <w:sz w:val="20"/>
          <w:szCs w:val="20"/>
        </w:rPr>
      </w:pPr>
    </w:p>
    <w:p w:rsidR="00FF51E6" w:rsidRPr="008D6925" w:rsidRDefault="00FF51E6" w:rsidP="00FF51E6">
      <w:pPr>
        <w:pBdr>
          <w:right w:val="single" w:sz="6" w:space="6" w:color="999999"/>
        </w:pBdr>
        <w:shd w:val="clear" w:color="auto" w:fill="FFFFFF"/>
        <w:spacing w:after="0" w:line="240" w:lineRule="auto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8D6925">
        <w:rPr>
          <w:rFonts w:ascii="Arial" w:hAnsi="Arial" w:cs="Arial"/>
          <w:b/>
          <w:color w:val="C00000"/>
          <w:sz w:val="20"/>
          <w:szCs w:val="20"/>
          <w:u w:val="single"/>
        </w:rPr>
        <w:t>Group B  List of Books for Middle School Aged Students</w:t>
      </w:r>
      <w:r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  (Grades 6 – 8)</w:t>
      </w:r>
    </w:p>
    <w:p w:rsidR="00FF51E6" w:rsidRPr="008D6925" w:rsidRDefault="00FF51E6" w:rsidP="00FF51E6">
      <w:pPr>
        <w:pBdr>
          <w:right w:val="single" w:sz="2" w:space="0" w:color="999999"/>
        </w:pBdr>
        <w:shd w:val="clear" w:color="auto" w:fill="FFFFFF"/>
        <w:spacing w:after="0" w:line="240" w:lineRule="auto"/>
        <w:rPr>
          <w:rFonts w:ascii="Arial" w:hAnsi="Arial" w:cs="Arial"/>
          <w:color w:val="757575"/>
          <w:sz w:val="20"/>
          <w:szCs w:val="20"/>
        </w:rPr>
      </w:pPr>
      <w:r>
        <w:rPr>
          <w:rFonts w:ascii="Arial" w:hAnsi="Arial" w:cs="Arial"/>
          <w:color w:val="3A3A3A"/>
          <w:sz w:val="24"/>
          <w:szCs w:val="24"/>
        </w:rPr>
        <w:tab/>
      </w:r>
    </w:p>
    <w:p w:rsidR="00FF51E6" w:rsidRPr="00285892" w:rsidRDefault="00FF51E6" w:rsidP="00FF51E6">
      <w:pPr>
        <w:numPr>
          <w:ilvl w:val="0"/>
          <w:numId w:val="1"/>
        </w:numPr>
        <w:pBdr>
          <w:right w:val="single" w:sz="6" w:space="6" w:color="999999"/>
        </w:pBdr>
        <w:shd w:val="clear" w:color="auto" w:fill="FFFFFF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763811">
        <w:rPr>
          <w:rFonts w:ascii="Arial" w:hAnsi="Arial" w:cs="Arial"/>
          <w:b/>
          <w:color w:val="FF0000"/>
          <w:sz w:val="24"/>
          <w:szCs w:val="24"/>
          <w:u w:val="single"/>
        </w:rPr>
        <w:t>We Are Power: How Nonviolent Activism Changes the World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85892">
        <w:rPr>
          <w:rFonts w:ascii="Arial" w:hAnsi="Arial" w:cs="Arial"/>
          <w:sz w:val="24"/>
          <w:szCs w:val="24"/>
        </w:rPr>
        <w:t xml:space="preserve">by </w:t>
      </w:r>
      <w:hyperlink r:id="rId10" w:history="1">
        <w:r w:rsidRPr="00285892">
          <w:rPr>
            <w:rStyle w:val="Hyperlink"/>
            <w:rFonts w:ascii="Arial" w:hAnsi="Arial" w:cs="Arial"/>
            <w:color w:val="auto"/>
            <w:sz w:val="20"/>
            <w:szCs w:val="20"/>
          </w:rPr>
          <w:t>Todd Hasak-Lowy</w:t>
        </w:r>
      </w:hyperlink>
    </w:p>
    <w:p w:rsidR="00FF51E6" w:rsidRPr="00843163" w:rsidRDefault="00FF51E6" w:rsidP="00FF51E6">
      <w:pPr>
        <w:shd w:val="clear" w:color="auto" w:fill="FFFFFF"/>
        <w:rPr>
          <w:rStyle w:val="apple-converted-space"/>
          <w:rFonts w:ascii="Arial" w:hAnsi="Arial" w:cs="Arial"/>
          <w:color w:val="C00000"/>
          <w:sz w:val="24"/>
          <w:szCs w:val="24"/>
          <w:u w:val="single"/>
        </w:rPr>
      </w:pPr>
      <w:r w:rsidRPr="00843163">
        <w:rPr>
          <w:rStyle w:val="apple-converted-space"/>
          <w:rFonts w:ascii="Arial" w:hAnsi="Arial" w:cs="Arial"/>
          <w:color w:val="C00000"/>
          <w:sz w:val="24"/>
          <w:szCs w:val="24"/>
          <w:u w:val="single"/>
        </w:rPr>
        <w:t> Nonfiction</w:t>
      </w:r>
    </w:p>
    <w:p w:rsidR="00FF51E6" w:rsidRDefault="00FF51E6" w:rsidP="00FF51E6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A3A3A"/>
          <w:sz w:val="21"/>
          <w:szCs w:val="21"/>
        </w:rPr>
      </w:pPr>
      <w:r>
        <w:rPr>
          <w:rFonts w:ascii="Arial" w:hAnsi="Arial" w:cs="Arial"/>
          <w:i/>
          <w:iCs/>
          <w:color w:val="3A3A3A"/>
          <w:sz w:val="21"/>
          <w:szCs w:val="21"/>
        </w:rPr>
        <w:t>Common Sense says</w:t>
      </w:r>
    </w:p>
    <w:p w:rsidR="00FF51E6" w:rsidRDefault="00FF51E6" w:rsidP="00FF51E6">
      <w:pPr>
        <w:shd w:val="clear" w:color="auto" w:fill="FFFFFF"/>
        <w:rPr>
          <w:rStyle w:val="apple-converted-space"/>
          <w:rFonts w:ascii="Arial" w:hAnsi="Arial" w:cs="Arial"/>
          <w:sz w:val="20"/>
          <w:szCs w:val="20"/>
          <w:u w:val="single"/>
        </w:rPr>
      </w:pPr>
      <w:r>
        <w:rPr>
          <w:rStyle w:val="apple-converted-space"/>
          <w:rFonts w:ascii="Arial" w:hAnsi="Arial" w:cs="Arial"/>
          <w:sz w:val="20"/>
          <w:szCs w:val="20"/>
          <w:u w:val="single"/>
        </w:rPr>
        <w:t>Age 11 +</w:t>
      </w:r>
    </w:p>
    <w:p w:rsidR="00FF51E6" w:rsidRPr="000D3B92" w:rsidRDefault="00FF51E6" w:rsidP="00FF51E6">
      <w:pPr>
        <w:pStyle w:val="Heading1"/>
        <w:numPr>
          <w:ilvl w:val="0"/>
          <w:numId w:val="2"/>
        </w:numPr>
        <w:shd w:val="clear" w:color="auto" w:fill="FFFFFF"/>
        <w:spacing w:before="0"/>
        <w:rPr>
          <w:rFonts w:ascii="Georgia" w:hAnsi="Georgia"/>
          <w:bCs w:val="0"/>
          <w:color w:val="C00000"/>
          <w:sz w:val="24"/>
          <w:szCs w:val="24"/>
          <w:u w:val="single"/>
        </w:rPr>
      </w:pPr>
      <w:r w:rsidRPr="000D3B92">
        <w:rPr>
          <w:rFonts w:ascii="Georgia" w:hAnsi="Georgia"/>
          <w:bCs w:val="0"/>
          <w:color w:val="C00000"/>
          <w:sz w:val="24"/>
          <w:szCs w:val="24"/>
          <w:u w:val="single"/>
        </w:rPr>
        <w:t>Short Stories of the Civil Rights Movement: An Anthology</w:t>
      </w:r>
    </w:p>
    <w:p w:rsidR="00FF51E6" w:rsidRDefault="00FF51E6" w:rsidP="00FF51E6">
      <w:pPr>
        <w:shd w:val="clear" w:color="auto" w:fill="FFFFFF"/>
        <w:rPr>
          <w:rFonts w:ascii="Arial" w:hAnsi="Arial" w:cs="Arial"/>
          <w:color w:val="3A3A3A"/>
        </w:rPr>
      </w:pPr>
      <w:r>
        <w:rPr>
          <w:rStyle w:val="contributors"/>
          <w:rFonts w:ascii="Arial" w:hAnsi="Arial" w:cs="Arial"/>
          <w:color w:val="21282D"/>
          <w:sz w:val="18"/>
          <w:szCs w:val="18"/>
        </w:rPr>
        <w:t>by </w:t>
      </w:r>
      <w:hyperlink r:id="rId11" w:history="1">
        <w:r>
          <w:rPr>
            <w:rStyle w:val="Hyperlink"/>
            <w:rFonts w:ascii="Arial" w:hAnsi="Arial" w:cs="Arial"/>
            <w:color w:val="347D56"/>
            <w:sz w:val="18"/>
            <w:szCs w:val="18"/>
          </w:rPr>
          <w:t>John Updike</w:t>
        </w:r>
      </w:hyperlink>
      <w:r>
        <w:rPr>
          <w:rStyle w:val="contributors"/>
          <w:rFonts w:ascii="Arial" w:hAnsi="Arial" w:cs="Arial"/>
          <w:color w:val="21282D"/>
          <w:sz w:val="18"/>
          <w:szCs w:val="18"/>
        </w:rPr>
        <w:t>, </w:t>
      </w:r>
      <w:hyperlink r:id="rId12" w:history="1">
        <w:r>
          <w:rPr>
            <w:rStyle w:val="Hyperlink"/>
            <w:rFonts w:ascii="Arial" w:hAnsi="Arial" w:cs="Arial"/>
            <w:color w:val="347D56"/>
            <w:sz w:val="18"/>
            <w:szCs w:val="18"/>
          </w:rPr>
          <w:t>Val Coleman</w:t>
        </w:r>
      </w:hyperlink>
      <w:r>
        <w:rPr>
          <w:rStyle w:val="contributors"/>
          <w:rFonts w:ascii="Arial" w:hAnsi="Arial" w:cs="Arial"/>
          <w:color w:val="21282D"/>
          <w:sz w:val="18"/>
          <w:szCs w:val="18"/>
        </w:rPr>
        <w:t>, </w:t>
      </w:r>
      <w:hyperlink r:id="rId13" w:history="1">
        <w:r>
          <w:rPr>
            <w:rStyle w:val="Hyperlink"/>
            <w:rFonts w:ascii="Arial" w:hAnsi="Arial" w:cs="Arial"/>
            <w:color w:val="347D56"/>
            <w:sz w:val="18"/>
            <w:szCs w:val="18"/>
          </w:rPr>
          <w:t>Margaret Earley Whitt</w:t>
        </w:r>
      </w:hyperlink>
      <w:r>
        <w:rPr>
          <w:rStyle w:val="contributors"/>
          <w:rFonts w:ascii="Arial" w:hAnsi="Arial" w:cs="Arial"/>
          <w:color w:val="21282D"/>
          <w:sz w:val="18"/>
          <w:szCs w:val="18"/>
        </w:rPr>
        <w:t>, </w:t>
      </w:r>
      <w:hyperlink r:id="rId14" w:history="1">
        <w:r>
          <w:rPr>
            <w:rStyle w:val="Hyperlink"/>
            <w:rFonts w:ascii="Arial" w:hAnsi="Arial" w:cs="Arial"/>
            <w:color w:val="347D56"/>
            <w:sz w:val="18"/>
            <w:szCs w:val="18"/>
          </w:rPr>
          <w:t>Rosellen Brown</w:t>
        </w:r>
      </w:hyperlink>
      <w:r>
        <w:rPr>
          <w:rStyle w:val="contributors"/>
          <w:rFonts w:ascii="Arial" w:hAnsi="Arial" w:cs="Arial"/>
          <w:color w:val="21282D"/>
          <w:sz w:val="18"/>
          <w:szCs w:val="18"/>
        </w:rPr>
        <w:t>, </w:t>
      </w:r>
      <w:hyperlink r:id="rId15" w:history="1">
        <w:r>
          <w:rPr>
            <w:rStyle w:val="Hyperlink"/>
            <w:rFonts w:ascii="Arial" w:hAnsi="Arial" w:cs="Arial"/>
            <w:color w:val="347D56"/>
            <w:sz w:val="18"/>
            <w:szCs w:val="18"/>
          </w:rPr>
          <w:t>Junius Edwards</w:t>
        </w:r>
      </w:hyperlink>
      <w:r>
        <w:rPr>
          <w:rStyle w:val="contributors"/>
          <w:rFonts w:ascii="Arial" w:hAnsi="Arial" w:cs="Arial"/>
          <w:color w:val="21282D"/>
          <w:sz w:val="18"/>
          <w:szCs w:val="18"/>
        </w:rPr>
        <w:t xml:space="preserve">      </w:t>
      </w:r>
      <w:r w:rsidRPr="00843163">
        <w:rPr>
          <w:rFonts w:ascii="Arial" w:hAnsi="Arial" w:cs="Arial"/>
          <w:color w:val="C00000"/>
          <w:sz w:val="24"/>
          <w:szCs w:val="24"/>
          <w:u w:val="single"/>
        </w:rPr>
        <w:t>Nonfiction</w:t>
      </w:r>
    </w:p>
    <w:p w:rsidR="00FF51E6" w:rsidRPr="000D3B92" w:rsidRDefault="00FF51E6" w:rsidP="00FF51E6">
      <w:pPr>
        <w:pStyle w:val="Heading1"/>
        <w:numPr>
          <w:ilvl w:val="0"/>
          <w:numId w:val="2"/>
        </w:numPr>
        <w:shd w:val="clear" w:color="auto" w:fill="FFFFFF"/>
        <w:spacing w:before="0"/>
        <w:rPr>
          <w:rFonts w:ascii="Georgia" w:hAnsi="Georgia"/>
          <w:b w:val="0"/>
          <w:bCs w:val="0"/>
          <w:color w:val="C00000"/>
          <w:u w:val="single"/>
        </w:rPr>
      </w:pPr>
      <w:r w:rsidRPr="000D3B92">
        <w:rPr>
          <w:rFonts w:ascii="Georgia" w:hAnsi="Georgia"/>
          <w:b w:val="0"/>
          <w:bCs w:val="0"/>
          <w:color w:val="C00000"/>
          <w:u w:val="single"/>
        </w:rPr>
        <w:lastRenderedPageBreak/>
        <w:t>Freedom Summer: The 1964 Struggle for Civil Rights in Mississippi</w:t>
      </w:r>
    </w:p>
    <w:p w:rsidR="00FF51E6" w:rsidRPr="00843163" w:rsidRDefault="00FF51E6" w:rsidP="00FF51E6">
      <w:pPr>
        <w:shd w:val="clear" w:color="auto" w:fill="FFFFFF"/>
        <w:rPr>
          <w:rFonts w:ascii="Arial" w:hAnsi="Arial" w:cs="Arial"/>
          <w:color w:val="C00000"/>
          <w:sz w:val="24"/>
          <w:szCs w:val="24"/>
          <w:u w:val="single"/>
        </w:rPr>
      </w:pPr>
      <w:r w:rsidRPr="000D3B92">
        <w:rPr>
          <w:rStyle w:val="contributors"/>
          <w:rFonts w:ascii="Arial" w:hAnsi="Arial" w:cs="Arial"/>
          <w:sz w:val="18"/>
          <w:szCs w:val="18"/>
        </w:rPr>
        <w:t>by </w:t>
      </w:r>
      <w:hyperlink r:id="rId16" w:history="1">
        <w:r w:rsidRPr="000D3B92">
          <w:rPr>
            <w:rStyle w:val="Hyperlink"/>
            <w:rFonts w:ascii="Arial" w:hAnsi="Arial" w:cs="Arial"/>
            <w:color w:val="auto"/>
            <w:sz w:val="18"/>
            <w:szCs w:val="18"/>
          </w:rPr>
          <w:t>Susan Goldman Rubin</w:t>
        </w:r>
      </w:hyperlink>
      <w:r>
        <w:rPr>
          <w:rStyle w:val="contributors"/>
          <w:rFonts w:ascii="Arial" w:hAnsi="Arial" w:cs="Arial"/>
          <w:sz w:val="18"/>
          <w:szCs w:val="18"/>
        </w:rPr>
        <w:t xml:space="preserve">       </w:t>
      </w:r>
      <w:r w:rsidRPr="00843163">
        <w:rPr>
          <w:rStyle w:val="contributors"/>
          <w:rFonts w:ascii="Arial" w:hAnsi="Arial" w:cs="Arial"/>
          <w:color w:val="C00000"/>
          <w:sz w:val="24"/>
          <w:szCs w:val="24"/>
          <w:u w:val="single"/>
        </w:rPr>
        <w:t>Nonfiction</w:t>
      </w:r>
    </w:p>
    <w:p w:rsidR="00FF51E6" w:rsidRPr="000D3B92" w:rsidRDefault="00FF51E6" w:rsidP="00FF51E6">
      <w:pPr>
        <w:shd w:val="clear" w:color="auto" w:fill="FFFFFF"/>
        <w:rPr>
          <w:rStyle w:val="contributors"/>
          <w:rFonts w:ascii="Arial" w:hAnsi="Arial" w:cs="Arial"/>
          <w:sz w:val="18"/>
          <w:szCs w:val="18"/>
        </w:rPr>
      </w:pPr>
    </w:p>
    <w:p w:rsidR="00FF51E6" w:rsidRPr="00FA217E" w:rsidRDefault="00FF51E6" w:rsidP="00FF51E6">
      <w:pPr>
        <w:pStyle w:val="Heading1"/>
        <w:numPr>
          <w:ilvl w:val="0"/>
          <w:numId w:val="2"/>
        </w:numPr>
        <w:shd w:val="clear" w:color="auto" w:fill="FFFFFF"/>
        <w:spacing w:before="0"/>
        <w:rPr>
          <w:rFonts w:ascii="Georgia" w:hAnsi="Georgia"/>
          <w:b w:val="0"/>
          <w:bCs w:val="0"/>
          <w:color w:val="C00000"/>
          <w:u w:val="single"/>
        </w:rPr>
      </w:pPr>
      <w:r w:rsidRPr="00FA217E">
        <w:rPr>
          <w:rFonts w:ascii="Georgia" w:hAnsi="Georgia"/>
          <w:b w:val="0"/>
          <w:bCs w:val="0"/>
          <w:color w:val="C00000"/>
          <w:u w:val="single"/>
        </w:rPr>
        <w:t>A Thousand Never Evers</w:t>
      </w:r>
    </w:p>
    <w:p w:rsidR="00FF51E6" w:rsidRPr="000D3B92" w:rsidRDefault="00FF51E6" w:rsidP="00FF51E6">
      <w:pPr>
        <w:shd w:val="clear" w:color="auto" w:fill="FFFFFF"/>
        <w:rPr>
          <w:rFonts w:ascii="Arial" w:hAnsi="Arial" w:cs="Arial"/>
        </w:rPr>
      </w:pPr>
      <w:r w:rsidRPr="000D3B92">
        <w:rPr>
          <w:rStyle w:val="contributors"/>
          <w:rFonts w:ascii="Arial" w:hAnsi="Arial" w:cs="Arial"/>
          <w:sz w:val="18"/>
          <w:szCs w:val="18"/>
        </w:rPr>
        <w:t>by </w:t>
      </w:r>
      <w:hyperlink r:id="rId17" w:history="1">
        <w:r w:rsidRPr="000D3B92">
          <w:rPr>
            <w:rStyle w:val="Hyperlink"/>
            <w:rFonts w:ascii="Arial" w:hAnsi="Arial" w:cs="Arial"/>
            <w:color w:val="auto"/>
            <w:sz w:val="18"/>
            <w:szCs w:val="18"/>
          </w:rPr>
          <w:t>Shana Burg</w:t>
        </w:r>
      </w:hyperlink>
      <w:r w:rsidRPr="000D3B9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0D3B92">
        <w:rPr>
          <w:rFonts w:ascii="Arial" w:hAnsi="Arial" w:cs="Arial"/>
          <w:color w:val="C00000"/>
          <w:sz w:val="24"/>
          <w:szCs w:val="24"/>
          <w:u w:val="single"/>
        </w:rPr>
        <w:t>Fiction</w:t>
      </w:r>
    </w:p>
    <w:tbl>
      <w:tblPr>
        <w:tblW w:w="938" w:type="dxa"/>
        <w:tblInd w:w="-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36"/>
      </w:tblGrid>
      <w:tr w:rsidR="00FF51E6" w:rsidRPr="00663D08" w:rsidTr="00446FCC"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1E6" w:rsidRPr="00663D08" w:rsidRDefault="00FF51E6" w:rsidP="00446FC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1E6" w:rsidRPr="00663D08" w:rsidRDefault="00FF51E6" w:rsidP="00446FC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</w:rPr>
            </w:pPr>
          </w:p>
        </w:tc>
      </w:tr>
    </w:tbl>
    <w:p w:rsidR="00FF51E6" w:rsidRPr="00FA217E" w:rsidRDefault="00FF51E6" w:rsidP="00FF51E6">
      <w:pPr>
        <w:pStyle w:val="Heading1"/>
        <w:numPr>
          <w:ilvl w:val="0"/>
          <w:numId w:val="2"/>
        </w:numPr>
        <w:shd w:val="clear" w:color="auto" w:fill="FFFFFF"/>
        <w:spacing w:before="0"/>
        <w:rPr>
          <w:rFonts w:ascii="Georgia" w:hAnsi="Georgia"/>
          <w:b w:val="0"/>
          <w:bCs w:val="0"/>
          <w:color w:val="C00000"/>
          <w:u w:val="single"/>
        </w:rPr>
      </w:pPr>
      <w:r w:rsidRPr="00FA217E">
        <w:rPr>
          <w:rFonts w:ascii="Georgia" w:hAnsi="Georgia"/>
          <w:b w:val="0"/>
          <w:bCs w:val="0"/>
          <w:color w:val="C00000"/>
          <w:u w:val="single"/>
        </w:rPr>
        <w:t>The Fog Machine</w:t>
      </w:r>
    </w:p>
    <w:p w:rsidR="00FF51E6" w:rsidRPr="000D3B92" w:rsidRDefault="00FF51E6" w:rsidP="00FF51E6">
      <w:pPr>
        <w:shd w:val="clear" w:color="auto" w:fill="FFFFFF"/>
        <w:rPr>
          <w:rFonts w:ascii="Arial" w:hAnsi="Arial" w:cs="Arial"/>
          <w:sz w:val="18"/>
          <w:szCs w:val="18"/>
        </w:rPr>
      </w:pPr>
      <w:r w:rsidRPr="000D3B92">
        <w:rPr>
          <w:rStyle w:val="contributors"/>
          <w:rFonts w:ascii="Arial" w:hAnsi="Arial" w:cs="Arial"/>
          <w:sz w:val="18"/>
          <w:szCs w:val="18"/>
        </w:rPr>
        <w:t>by </w:t>
      </w:r>
      <w:hyperlink r:id="rId18" w:history="1">
        <w:r w:rsidRPr="000D3B92">
          <w:rPr>
            <w:rStyle w:val="Hyperlink"/>
            <w:rFonts w:ascii="Arial" w:hAnsi="Arial" w:cs="Arial"/>
            <w:color w:val="auto"/>
            <w:sz w:val="18"/>
            <w:szCs w:val="18"/>
          </w:rPr>
          <w:t>Susan Follett</w:t>
        </w:r>
      </w:hyperlink>
      <w:r>
        <w:rPr>
          <w:rStyle w:val="contributors"/>
          <w:rFonts w:ascii="Arial" w:hAnsi="Arial" w:cs="Arial"/>
          <w:sz w:val="18"/>
          <w:szCs w:val="18"/>
        </w:rPr>
        <w:t xml:space="preserve">  </w:t>
      </w:r>
      <w:r w:rsidRPr="000D3B92">
        <w:rPr>
          <w:rFonts w:ascii="Arial" w:hAnsi="Arial" w:cs="Arial"/>
          <w:color w:val="C00000"/>
          <w:u w:val="single"/>
        </w:rPr>
        <w:t>Fiction</w:t>
      </w:r>
    </w:p>
    <w:p w:rsidR="00FF51E6" w:rsidRPr="00FA217E" w:rsidRDefault="00FF51E6" w:rsidP="00FF51E6">
      <w:pPr>
        <w:pStyle w:val="NormalWeb"/>
        <w:numPr>
          <w:ilvl w:val="0"/>
          <w:numId w:val="2"/>
        </w:numPr>
        <w:rPr>
          <w:rFonts w:ascii="Georgia" w:hAnsi="Georgia"/>
          <w:color w:val="C00000"/>
          <w:u w:val="single"/>
        </w:rPr>
      </w:pPr>
      <w:r w:rsidRPr="00FA217E">
        <w:rPr>
          <w:rFonts w:ascii="Georgia" w:hAnsi="Georgia"/>
          <w:b/>
          <w:bCs/>
          <w:color w:val="C00000"/>
          <w:u w:val="single"/>
        </w:rPr>
        <w:t>Pies from Nowhere: How Georgia Gilmore Sustained the Montgomery Bus Boycott</w:t>
      </w:r>
    </w:p>
    <w:p w:rsidR="00FF51E6" w:rsidRDefault="00FF51E6" w:rsidP="00FF51E6">
      <w:pPr>
        <w:shd w:val="clear" w:color="auto" w:fill="FFFFFF"/>
        <w:rPr>
          <w:rStyle w:val="contributors"/>
          <w:rFonts w:ascii="Arial" w:hAnsi="Arial" w:cs="Arial"/>
          <w:color w:val="21282D"/>
          <w:sz w:val="18"/>
          <w:szCs w:val="18"/>
        </w:rPr>
      </w:pPr>
      <w:r>
        <w:rPr>
          <w:rStyle w:val="contributors"/>
          <w:rFonts w:ascii="Arial" w:hAnsi="Arial" w:cs="Arial"/>
          <w:color w:val="21282D"/>
          <w:sz w:val="18"/>
          <w:szCs w:val="18"/>
        </w:rPr>
        <w:t>by </w:t>
      </w:r>
      <w:hyperlink r:id="rId19" w:history="1">
        <w:r>
          <w:rPr>
            <w:rStyle w:val="Hyperlink"/>
            <w:rFonts w:ascii="Arial" w:hAnsi="Arial" w:cs="Arial"/>
            <w:color w:val="347D56"/>
            <w:sz w:val="18"/>
            <w:szCs w:val="18"/>
          </w:rPr>
          <w:t>Dee Romito</w:t>
        </w:r>
      </w:hyperlink>
      <w:r>
        <w:rPr>
          <w:rStyle w:val="contributors"/>
          <w:rFonts w:ascii="Arial" w:hAnsi="Arial" w:cs="Arial"/>
          <w:color w:val="21282D"/>
          <w:sz w:val="18"/>
          <w:szCs w:val="18"/>
        </w:rPr>
        <w:t>, </w:t>
      </w:r>
      <w:hyperlink r:id="rId20" w:history="1">
        <w:r>
          <w:rPr>
            <w:rStyle w:val="Hyperlink"/>
            <w:rFonts w:ascii="Arial" w:hAnsi="Arial" w:cs="Arial"/>
            <w:color w:val="347D56"/>
            <w:sz w:val="18"/>
            <w:szCs w:val="18"/>
          </w:rPr>
          <w:t>Laura Freeman (Illustrator)</w:t>
        </w:r>
      </w:hyperlink>
    </w:p>
    <w:p w:rsidR="00FF51E6" w:rsidRPr="000D3B92" w:rsidRDefault="00FF51E6" w:rsidP="00FF51E6">
      <w:pPr>
        <w:shd w:val="clear" w:color="auto" w:fill="FFFFFF"/>
        <w:rPr>
          <w:rStyle w:val="contributors"/>
          <w:rFonts w:ascii="Arial" w:hAnsi="Arial" w:cs="Arial"/>
          <w:color w:val="C00000"/>
          <w:sz w:val="24"/>
          <w:szCs w:val="24"/>
          <w:u w:val="single"/>
        </w:rPr>
      </w:pPr>
      <w:r w:rsidRPr="000D3B92">
        <w:rPr>
          <w:rStyle w:val="contributors"/>
          <w:rFonts w:ascii="Arial" w:hAnsi="Arial" w:cs="Arial"/>
          <w:color w:val="C00000"/>
          <w:sz w:val="24"/>
          <w:szCs w:val="24"/>
          <w:u w:val="single"/>
        </w:rPr>
        <w:lastRenderedPageBreak/>
        <w:t>Nonfiction</w:t>
      </w:r>
    </w:p>
    <w:p w:rsidR="00FF51E6" w:rsidRDefault="00FF51E6" w:rsidP="00FF51E6">
      <w:pPr>
        <w:shd w:val="clear" w:color="auto" w:fill="FFFFFF"/>
        <w:rPr>
          <w:rStyle w:val="contributors"/>
          <w:rFonts w:ascii="Arial" w:hAnsi="Arial" w:cs="Arial"/>
          <w:color w:val="21282D"/>
          <w:sz w:val="18"/>
          <w:szCs w:val="18"/>
        </w:rPr>
      </w:pPr>
      <w:r>
        <w:rPr>
          <w:rStyle w:val="contributors"/>
          <w:rFonts w:ascii="Arial" w:hAnsi="Arial" w:cs="Arial"/>
          <w:color w:val="21282D"/>
          <w:sz w:val="18"/>
          <w:szCs w:val="18"/>
        </w:rPr>
        <w:t>(All ages although it is a picture book)</w:t>
      </w:r>
    </w:p>
    <w:p w:rsidR="00FF51E6" w:rsidRPr="00763811" w:rsidRDefault="00FF51E6" w:rsidP="00FF51E6">
      <w:pPr>
        <w:pStyle w:val="Heading1"/>
        <w:numPr>
          <w:ilvl w:val="0"/>
          <w:numId w:val="2"/>
        </w:numPr>
        <w:shd w:val="clear" w:color="auto" w:fill="FFFFFF"/>
        <w:spacing w:before="0"/>
        <w:rPr>
          <w:rFonts w:ascii="Georgia" w:hAnsi="Georgia"/>
          <w:bCs w:val="0"/>
          <w:color w:val="C00000"/>
          <w:sz w:val="24"/>
          <w:szCs w:val="24"/>
          <w:u w:val="single"/>
        </w:rPr>
      </w:pPr>
      <w:r w:rsidRPr="00763811">
        <w:rPr>
          <w:rFonts w:ascii="Georgia" w:hAnsi="Georgia"/>
          <w:bCs w:val="0"/>
          <w:color w:val="C00000"/>
          <w:sz w:val="24"/>
          <w:szCs w:val="24"/>
          <w:u w:val="single"/>
        </w:rPr>
        <w:t>The Girl from the Tar Paper School: Barbara Rose Johns and the Advent of the Civil Rights Movement</w:t>
      </w:r>
    </w:p>
    <w:p w:rsidR="00FF51E6" w:rsidRPr="000D3B92" w:rsidRDefault="00FF51E6" w:rsidP="00FF51E6">
      <w:pPr>
        <w:shd w:val="clear" w:color="auto" w:fill="FFFFFF"/>
        <w:rPr>
          <w:rStyle w:val="contributors"/>
          <w:rFonts w:ascii="Arial" w:hAnsi="Arial" w:cs="Arial"/>
          <w:sz w:val="18"/>
          <w:szCs w:val="18"/>
        </w:rPr>
      </w:pPr>
      <w:r w:rsidRPr="000D3B92">
        <w:rPr>
          <w:rStyle w:val="contributors"/>
          <w:rFonts w:ascii="Arial" w:hAnsi="Arial" w:cs="Arial"/>
          <w:sz w:val="18"/>
          <w:szCs w:val="18"/>
        </w:rPr>
        <w:t>by </w:t>
      </w:r>
      <w:hyperlink r:id="rId21" w:history="1">
        <w:r w:rsidRPr="000D3B92">
          <w:rPr>
            <w:rStyle w:val="Hyperlink"/>
            <w:rFonts w:ascii="Arial" w:hAnsi="Arial" w:cs="Arial"/>
            <w:color w:val="auto"/>
            <w:sz w:val="18"/>
            <w:szCs w:val="18"/>
          </w:rPr>
          <w:t>Teri Kanefield</w:t>
        </w:r>
      </w:hyperlink>
    </w:p>
    <w:p w:rsidR="00FF51E6" w:rsidRDefault="00FF51E6" w:rsidP="00FF51E6">
      <w:pPr>
        <w:shd w:val="clear" w:color="auto" w:fill="FFFFFF"/>
        <w:rPr>
          <w:rStyle w:val="contributors"/>
          <w:rFonts w:ascii="Arial" w:hAnsi="Arial" w:cs="Arial"/>
          <w:color w:val="C00000"/>
          <w:sz w:val="24"/>
          <w:szCs w:val="24"/>
          <w:u w:val="single"/>
        </w:rPr>
      </w:pPr>
      <w:r w:rsidRPr="000D3B92">
        <w:rPr>
          <w:rStyle w:val="contributors"/>
          <w:rFonts w:ascii="Arial" w:hAnsi="Arial" w:cs="Arial"/>
          <w:color w:val="C00000"/>
          <w:sz w:val="24"/>
          <w:szCs w:val="24"/>
          <w:u w:val="single"/>
        </w:rPr>
        <w:t>Nonfiction</w:t>
      </w:r>
    </w:p>
    <w:p w:rsidR="00FF51E6" w:rsidRDefault="00FF51E6" w:rsidP="00FF51E6">
      <w:pPr>
        <w:rPr>
          <w:rStyle w:val="contributors"/>
          <w:rFonts w:ascii="Arial" w:hAnsi="Arial" w:cs="Arial"/>
          <w:sz w:val="18"/>
          <w:szCs w:val="18"/>
        </w:rPr>
      </w:pPr>
      <w:r w:rsidRPr="00843163">
        <w:rPr>
          <w:rFonts w:ascii="Georgia" w:hAnsi="Georgia"/>
          <w:b/>
          <w:bCs/>
          <w:color w:val="C00000"/>
          <w:sz w:val="24"/>
          <w:szCs w:val="24"/>
          <w:u w:val="single"/>
        </w:rPr>
        <w:t xml:space="preserve">So the Heffners Left McComb </w:t>
      </w:r>
      <w:r w:rsidRPr="00843163">
        <w:rPr>
          <w:rStyle w:val="contributors"/>
          <w:rFonts w:ascii="Arial" w:hAnsi="Arial" w:cs="Arial"/>
          <w:sz w:val="18"/>
          <w:szCs w:val="18"/>
        </w:rPr>
        <w:t>by </w:t>
      </w:r>
      <w:hyperlink r:id="rId22" w:history="1">
        <w:r w:rsidRPr="00843163">
          <w:rPr>
            <w:rStyle w:val="Hyperlink"/>
            <w:rFonts w:ascii="Arial" w:hAnsi="Arial" w:cs="Arial"/>
            <w:color w:val="auto"/>
            <w:sz w:val="18"/>
            <w:szCs w:val="18"/>
          </w:rPr>
          <w:t>Hodding Carter</w:t>
        </w:r>
      </w:hyperlink>
      <w:r w:rsidRPr="00843163">
        <w:rPr>
          <w:rStyle w:val="contributors"/>
          <w:rFonts w:ascii="Arial" w:hAnsi="Arial" w:cs="Arial"/>
          <w:sz w:val="18"/>
          <w:szCs w:val="18"/>
        </w:rPr>
        <w:t>, </w:t>
      </w:r>
      <w:hyperlink r:id="rId23" w:history="1">
        <w:r w:rsidRPr="00843163">
          <w:rPr>
            <w:rStyle w:val="Hyperlink"/>
            <w:rFonts w:ascii="Arial" w:hAnsi="Arial" w:cs="Arial"/>
            <w:color w:val="auto"/>
            <w:sz w:val="18"/>
            <w:szCs w:val="18"/>
          </w:rPr>
          <w:t>Oliver Emmerich (Preface by)</w:t>
        </w:r>
      </w:hyperlink>
    </w:p>
    <w:p w:rsidR="00FF51E6" w:rsidRDefault="00FF51E6" w:rsidP="00FF51E6">
      <w:pPr>
        <w:rPr>
          <w:rStyle w:val="contributors"/>
          <w:rFonts w:ascii="Arial" w:hAnsi="Arial" w:cs="Arial"/>
          <w:sz w:val="18"/>
          <w:szCs w:val="18"/>
        </w:rPr>
      </w:pPr>
    </w:p>
    <w:p w:rsidR="00FF51E6" w:rsidRPr="00843163" w:rsidRDefault="00FF51E6" w:rsidP="00FF51E6">
      <w:pPr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2F2F1"/>
        </w:rPr>
      </w:pPr>
      <w:r w:rsidRPr="00843163">
        <w:rPr>
          <w:rFonts w:ascii="Arial" w:eastAsia="Times New Roman" w:hAnsi="Arial" w:cs="Arial"/>
          <w:b/>
          <w:color w:val="C00000"/>
          <w:sz w:val="24"/>
          <w:szCs w:val="24"/>
          <w:u w:val="single"/>
        </w:rPr>
        <w:lastRenderedPageBreak/>
        <w:t>This Book Is Anti-Racist: 20 Lessons on how to Wake Up, Take Action, and Do the Work</w:t>
      </w:r>
      <w:r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2F2F1"/>
        </w:rPr>
        <w:t xml:space="preserve">  </w:t>
      </w:r>
      <w:r w:rsidRPr="000C6B58">
        <w:rPr>
          <w:rFonts w:ascii="Arial" w:eastAsia="Times New Roman" w:hAnsi="Arial" w:cs="Arial"/>
          <w:color w:val="70757A"/>
          <w:sz w:val="21"/>
          <w:szCs w:val="21"/>
        </w:rPr>
        <w:t>Book by Tiffany Jewell</w:t>
      </w:r>
      <w:r>
        <w:rPr>
          <w:rFonts w:ascii="Arial" w:eastAsia="Times New Roman" w:hAnsi="Arial" w:cs="Arial"/>
          <w:color w:val="70757A"/>
          <w:sz w:val="21"/>
          <w:szCs w:val="21"/>
        </w:rPr>
        <w:t xml:space="preserve">   </w:t>
      </w:r>
      <w:r w:rsidRPr="00653D28">
        <w:rPr>
          <w:rFonts w:ascii="Arial" w:eastAsia="Times New Roman" w:hAnsi="Arial" w:cs="Arial"/>
          <w:color w:val="70757A"/>
          <w:sz w:val="21"/>
          <w:szCs w:val="21"/>
          <w:u w:val="single"/>
        </w:rPr>
        <w:t>NONFICTION</w:t>
      </w:r>
    </w:p>
    <w:p w:rsidR="00FF51E6" w:rsidRDefault="00FF51E6" w:rsidP="00FF51E6">
      <w:pPr>
        <w:rPr>
          <w:rFonts w:ascii="Arial" w:hAnsi="Arial" w:cs="Arial"/>
          <w:color w:val="21282D"/>
          <w:sz w:val="24"/>
          <w:szCs w:val="24"/>
          <w:shd w:val="clear" w:color="auto" w:fill="F2F2F1"/>
        </w:rPr>
      </w:pPr>
      <w:r>
        <w:rPr>
          <w:rFonts w:ascii="Arial" w:hAnsi="Arial" w:cs="Arial"/>
          <w:color w:val="21282D"/>
          <w:sz w:val="24"/>
          <w:szCs w:val="24"/>
          <w:shd w:val="clear" w:color="auto" w:fill="F2F2F1"/>
        </w:rPr>
        <w:t>Ages 8 – 12</w:t>
      </w:r>
    </w:p>
    <w:p w:rsidR="00D83F33" w:rsidRPr="00FF51E6" w:rsidRDefault="00FF51E6">
      <w:pPr>
        <w:rPr>
          <w:rFonts w:ascii="Arial" w:hAnsi="Arial" w:cs="Arial"/>
          <w:color w:val="21282D"/>
          <w:sz w:val="24"/>
          <w:szCs w:val="24"/>
          <w:shd w:val="clear" w:color="auto" w:fill="F2F2F1"/>
        </w:rPr>
      </w:pPr>
      <w:r>
        <w:rPr>
          <w:rFonts w:ascii="Arial" w:hAnsi="Arial" w:cs="Arial"/>
          <w:color w:val="21282D"/>
          <w:sz w:val="24"/>
          <w:szCs w:val="24"/>
          <w:shd w:val="clear" w:color="auto" w:fill="F2F2F1"/>
        </w:rPr>
        <w:tab/>
      </w:r>
      <w:r>
        <w:rPr>
          <w:rFonts w:ascii="Arial" w:hAnsi="Arial" w:cs="Arial"/>
          <w:color w:val="21282D"/>
          <w:sz w:val="24"/>
          <w:szCs w:val="24"/>
          <w:shd w:val="clear" w:color="auto" w:fill="F2F2F1"/>
        </w:rPr>
        <w:tab/>
      </w:r>
      <w:r>
        <w:rPr>
          <w:rFonts w:ascii="Arial" w:hAnsi="Arial" w:cs="Arial"/>
          <w:color w:val="21282D"/>
          <w:sz w:val="24"/>
          <w:szCs w:val="24"/>
          <w:shd w:val="clear" w:color="auto" w:fill="F2F2F1"/>
        </w:rPr>
        <w:tab/>
      </w:r>
      <w:r>
        <w:rPr>
          <w:rFonts w:ascii="Arial" w:hAnsi="Arial" w:cs="Arial"/>
          <w:color w:val="21282D"/>
          <w:sz w:val="24"/>
          <w:szCs w:val="24"/>
          <w:shd w:val="clear" w:color="auto" w:fill="F2F2F1"/>
        </w:rPr>
        <w:tab/>
      </w:r>
      <w:r>
        <w:rPr>
          <w:rFonts w:ascii="Arial" w:hAnsi="Arial" w:cs="Arial"/>
          <w:color w:val="21282D"/>
          <w:sz w:val="24"/>
          <w:szCs w:val="24"/>
          <w:shd w:val="clear" w:color="auto" w:fill="F2F2F1"/>
        </w:rPr>
        <w:tab/>
      </w:r>
      <w:r>
        <w:rPr>
          <w:rFonts w:ascii="Arial" w:hAnsi="Arial" w:cs="Arial"/>
          <w:color w:val="21282D"/>
          <w:sz w:val="24"/>
          <w:szCs w:val="24"/>
          <w:shd w:val="clear" w:color="auto" w:fill="F2F2F1"/>
        </w:rPr>
        <w:tab/>
        <w:t>Page 2</w:t>
      </w:r>
    </w:p>
    <w:sectPr w:rsidR="00D83F33" w:rsidRPr="00FF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47F6"/>
    <w:multiLevelType w:val="multilevel"/>
    <w:tmpl w:val="DEC8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4475D"/>
    <w:multiLevelType w:val="multilevel"/>
    <w:tmpl w:val="E97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D5720"/>
    <w:multiLevelType w:val="hybridMultilevel"/>
    <w:tmpl w:val="4860E356"/>
    <w:lvl w:ilvl="0" w:tplc="B010C5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F6ECC"/>
    <w:multiLevelType w:val="multilevel"/>
    <w:tmpl w:val="AF68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6"/>
    <w:rsid w:val="0023419E"/>
    <w:rsid w:val="00D83F33"/>
    <w:rsid w:val="00D96E07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23002-5202-4D91-AD17-B7B5149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E6"/>
  </w:style>
  <w:style w:type="paragraph" w:styleId="Heading1">
    <w:name w:val="heading 1"/>
    <w:basedOn w:val="Normal"/>
    <w:next w:val="Normal"/>
    <w:link w:val="Heading1Char"/>
    <w:uiPriority w:val="9"/>
    <w:qFormat/>
    <w:rsid w:val="00FF5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F5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51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F51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51E6"/>
  </w:style>
  <w:style w:type="character" w:styleId="Hyperlink">
    <w:name w:val="Hyperlink"/>
    <w:basedOn w:val="DefaultParagraphFont"/>
    <w:uiPriority w:val="99"/>
    <w:semiHidden/>
    <w:unhideWhenUsed/>
    <w:rsid w:val="00FF51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ne-title">
    <w:name w:val="pane-title"/>
    <w:basedOn w:val="DefaultParagraphFont"/>
    <w:rsid w:val="00FF51E6"/>
  </w:style>
  <w:style w:type="character" w:customStyle="1" w:styleId="contributors">
    <w:name w:val="contributors"/>
    <w:basedOn w:val="DefaultParagraphFont"/>
    <w:rsid w:val="00FF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book-reviews/my-shoes-and-i-crossing-three-borders-mis-zapatos-y-yo-cruzando-tres-fronteras" TargetMode="External"/><Relationship Id="rId13" Type="http://schemas.openxmlformats.org/officeDocument/2006/relationships/hyperlink" Target="https://www.barnesandnoble.com/s/%22Margaret%20Earley%20Whitt%22?Ntk=P_key_Contributor_List&amp;Ns=P_Sales_Rank&amp;Ntx=mode+matchall" TargetMode="External"/><Relationship Id="rId18" Type="http://schemas.openxmlformats.org/officeDocument/2006/relationships/hyperlink" Target="https://www.barnesandnoble.com/s/%22Susan%20Follett%22?Ntk=P_key_Contributor_List&amp;Ns=P_Sales_Rank&amp;Ntx=mode+match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rnesandnoble.com/s/%22Teri%20Kanefield%22?Ntk=P_key_Contributor_List&amp;Ns=P_Sales_Rank&amp;Ntx=mode+matchall" TargetMode="External"/><Relationship Id="rId7" Type="http://schemas.openxmlformats.org/officeDocument/2006/relationships/hyperlink" Target="https://www.commonsensemedia.org/reviews/category/book/genre/picture-book-272" TargetMode="External"/><Relationship Id="rId12" Type="http://schemas.openxmlformats.org/officeDocument/2006/relationships/hyperlink" Target="https://www.barnesandnoble.com/s/%22Val%20Coleman%22?Ntk=P_key_Contributor_List&amp;Ns=P_Sales_Rank&amp;Ntx=mode+matchall" TargetMode="External"/><Relationship Id="rId17" Type="http://schemas.openxmlformats.org/officeDocument/2006/relationships/hyperlink" Target="https://www.barnesandnoble.com/s/%22Shana%20Burg%22?Ntk=P_key_Contributor_List&amp;Ns=P_Sales_Rank&amp;Ntx=mode+matchal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arnesandnoble.com/s/%22Susan%20Goldman%20Rubin%22?Ntk=P_key_Contributor_List&amp;Ns=P_Sales_Rank&amp;Ntx=mode+matchall" TargetMode="External"/><Relationship Id="rId20" Type="http://schemas.openxmlformats.org/officeDocument/2006/relationships/hyperlink" Target="https://www.barnesandnoble.com/s/%22Laura%20Freeman%22?Ntk=P_key_Contributor_List&amp;Ns=P_Sales_Rank&amp;Ntx=mode+match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mmonsensemedia.org/search/Ren%C3%A9%20Colato%20La%C3%ADnez" TargetMode="External"/><Relationship Id="rId11" Type="http://schemas.openxmlformats.org/officeDocument/2006/relationships/hyperlink" Target="https://www.barnesandnoble.com/b/contributor/john-updike/_/N-2kd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mmonsensemedia.org/search/Anastasia%20Higginbotham" TargetMode="External"/><Relationship Id="rId15" Type="http://schemas.openxmlformats.org/officeDocument/2006/relationships/hyperlink" Target="https://www.barnesandnoble.com/s/%22Junius%20Edwards%22?Ntk=P_key_Contributor_List&amp;Ns=P_Sales_Rank&amp;Ntx=mode+matchall" TargetMode="External"/><Relationship Id="rId23" Type="http://schemas.openxmlformats.org/officeDocument/2006/relationships/hyperlink" Target="https://www.barnesandnoble.com/s/%22Oliver%20Emmerich%22?Ntk=P_key_Contributor_List&amp;Ns=P_Sales_Rank&amp;Ntx=mode+matchall" TargetMode="External"/><Relationship Id="rId10" Type="http://schemas.openxmlformats.org/officeDocument/2006/relationships/hyperlink" Target="https://www.commonsensemedia.org/search/Todd%20Hasak-Lowy" TargetMode="External"/><Relationship Id="rId19" Type="http://schemas.openxmlformats.org/officeDocument/2006/relationships/hyperlink" Target="https://www.barnesandnoble.com/s/%22Dee%20Romito%22?Ntk=P_key_Contributor_List&amp;Ns=P_Sales_Rank&amp;Ntx=mode+match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onsensemedia.org/search/Matt%20de%20la%20Pe%C3%B1a" TargetMode="External"/><Relationship Id="rId14" Type="http://schemas.openxmlformats.org/officeDocument/2006/relationships/hyperlink" Target="https://www.barnesandnoble.com/s/%22Rosellen%20Brown%22?Ntk=P_key_Contributor_List&amp;Ns=P_Sales_Rank&amp;Ntx=mode+matchall" TargetMode="External"/><Relationship Id="rId22" Type="http://schemas.openxmlformats.org/officeDocument/2006/relationships/hyperlink" Target="https://www.barnesandnoble.com/s/%22Hodding%20Carter%22?Ntk=P_key_Contributor_List&amp;Ns=P_Sales_Rank&amp;Ntx=mode+match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Peep</dc:creator>
  <cp:lastModifiedBy>Catherine Tomsheck</cp:lastModifiedBy>
  <cp:revision>2</cp:revision>
  <dcterms:created xsi:type="dcterms:W3CDTF">2020-06-28T17:29:00Z</dcterms:created>
  <dcterms:modified xsi:type="dcterms:W3CDTF">2020-06-28T17:29:00Z</dcterms:modified>
</cp:coreProperties>
</file>